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86" w:rsidRPr="00065B8B" w:rsidRDefault="00F17086" w:rsidP="00F17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</w:t>
      </w:r>
      <w:r w:rsidRPr="00065B8B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FOUR</w:t>
      </w:r>
      <w:r w:rsidRPr="00065B8B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. </w:t>
      </w:r>
    </w:p>
    <w:p w:rsidR="00F17086" w:rsidRPr="00F461C4" w:rsidRDefault="00F17086" w:rsidP="00F17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F17086" w:rsidRPr="00F461C4" w:rsidRDefault="00F17086" w:rsidP="00F17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F17086" w:rsidRPr="00F461C4" w:rsidTr="00386765"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E629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51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 and Racism</w:t>
            </w:r>
          </w:p>
        </w:tc>
      </w:tr>
      <w:tr w:rsidR="00F17086" w:rsidRPr="00F461C4" w:rsidTr="00386765">
        <w:tc>
          <w:tcPr>
            <w:tcW w:w="2518" w:type="dxa"/>
          </w:tcPr>
          <w:p w:rsidR="00F17086" w:rsidRPr="00F461C4" w:rsidRDefault="00F17086" w:rsidP="00E629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E629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E629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F17086" w:rsidRPr="00F461C4" w:rsidRDefault="00F17086" w:rsidP="00F17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30E35" w:rsidRDefault="00F17086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17086" w:rsidRPr="00F461C4" w:rsidTr="00386765">
        <w:trPr>
          <w:trHeight w:val="92"/>
        </w:trPr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F17086" w:rsidRDefault="00F17086" w:rsidP="00F1708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обсуждать прочитанный текст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пониманием запрашиваемой информации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</w:t>
            </w:r>
            <w:r w:rsidR="00F30E35">
              <w:rPr>
                <w:rFonts w:ascii="Times New Roman" w:hAnsi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ть монологическое высказывание о проблемах поколений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F1708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E629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17086" w:rsidRPr="00F461C4" w:rsidTr="00386765"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F17086" w:rsidRPr="00F461C4" w:rsidTr="00386765"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F17086" w:rsidRPr="00F461C4" w:rsidTr="00386765"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9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5035B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E62975" w:rsidRPr="005035B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F17086" w:rsidRPr="00F30E35" w:rsidRDefault="00F17086" w:rsidP="00F30E3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F30E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5035B3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5035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035B3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5035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035B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E62975" w:rsidRPr="005035B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30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F17086" w:rsidRPr="00E62975" w:rsidRDefault="00F17086" w:rsidP="00F30E35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2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F17086" w:rsidRPr="00F461C4" w:rsidRDefault="00F17086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F17086" w:rsidRPr="00065B8B" w:rsidRDefault="00F17086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читать текст с поиском заданной информации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F17086" w:rsidRPr="00E62975" w:rsidRDefault="00F17086" w:rsidP="0038676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E62975" w:rsidRPr="00E629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2975">
              <w:rPr>
                <w:rFonts w:ascii="Times New Roman" w:hAnsi="Times New Roman"/>
                <w:color w:val="000000"/>
                <w:sz w:val="28"/>
                <w:szCs w:val="28"/>
              </w:rPr>
              <w:t>диалогическая речь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вести диалог-расспрос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, отвечать на вопросы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), монологическая речь</w:t>
            </w:r>
            <w:r w:rsidRP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рассказать о проблеме поколений</w:t>
            </w:r>
            <w:r w:rsidR="00E6297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</w:p>
          <w:p w:rsidR="00F17086" w:rsidRPr="00F461C4" w:rsidRDefault="00F17086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образовывать прилагательные от существительных</w:t>
            </w:r>
            <w:r w:rsidR="00E62975">
              <w:rPr>
                <w:color w:val="000000"/>
                <w:sz w:val="28"/>
                <w:szCs w:val="28"/>
              </w:rPr>
              <w:t>;</w:t>
            </w:r>
          </w:p>
          <w:p w:rsidR="00F17086" w:rsidRPr="00F30E35" w:rsidRDefault="00F17086" w:rsidP="00386765">
            <w:pPr>
              <w:pStyle w:val="10"/>
              <w:rPr>
                <w:b/>
                <w:sz w:val="28"/>
                <w:szCs w:val="28"/>
              </w:rPr>
            </w:pPr>
            <w:r w:rsidRPr="00065B8B">
              <w:rPr>
                <w:color w:val="000000"/>
                <w:sz w:val="28"/>
                <w:szCs w:val="28"/>
                <w:u w:val="single"/>
              </w:rPr>
              <w:lastRenderedPageBreak/>
              <w:t>фонетическая сторона речи</w:t>
            </w:r>
            <w:r w:rsidRPr="00720B39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произношения</w:t>
            </w:r>
            <w:r w:rsidR="00E62975">
              <w:rPr>
                <w:color w:val="000000"/>
                <w:sz w:val="28"/>
                <w:szCs w:val="28"/>
              </w:rPr>
              <w:t>.</w:t>
            </w:r>
          </w:p>
        </w:tc>
      </w:tr>
      <w:tr w:rsidR="00F17086" w:rsidRPr="00F461C4" w:rsidTr="00386765">
        <w:tc>
          <w:tcPr>
            <w:tcW w:w="2518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F17086" w:rsidRPr="00F461C4" w:rsidRDefault="00F17086" w:rsidP="00F1708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17086" w:rsidRPr="00F461C4" w:rsidRDefault="00F17086" w:rsidP="00F1708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F17086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F17086" w:rsidRPr="00065B8B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F17086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086" w:rsidRPr="00F461C4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F17086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F17086" w:rsidRPr="00F461C4" w:rsidRDefault="00F17086" w:rsidP="00445571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F17086" w:rsidRPr="00F461C4" w:rsidTr="00386765">
        <w:tc>
          <w:tcPr>
            <w:tcW w:w="15134" w:type="dxa"/>
          </w:tcPr>
          <w:p w:rsidR="00F17086" w:rsidRPr="00F461C4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F17086" w:rsidRPr="00F30E35" w:rsidRDefault="00F30E35" w:rsidP="00F30E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F17086" w:rsidRPr="00F30E35" w:rsidRDefault="00F17086" w:rsidP="00F30E35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E3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F30E35" w:rsidRPr="00F30E3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17086" w:rsidRPr="00F30E35" w:rsidRDefault="00F17086" w:rsidP="00F30E35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На уроке мы научимся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0E35" w:rsidRDefault="00BC4FFF" w:rsidP="00F30E35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текст с пониманием запрашиваемой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читать текст с поиском заданной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обсуждать прочитанный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по тексту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7086"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ь рассказ о проблемах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086" w:rsidRPr="00F461C4" w:rsidRDefault="00F17086" w:rsidP="00F30E35">
            <w:pPr>
              <w:pStyle w:val="a3"/>
            </w:pPr>
            <w:r w:rsidRPr="00F30E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2. Речевая р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азминка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br/>
              <w:t>Упр.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 xml:space="preserve"> (4), с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30E35" w:rsidRPr="00F30E3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отвечают на вопросы на тему 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0E35">
              <w:rPr>
                <w:rFonts w:ascii="Times New Roman" w:hAnsi="Times New Roman" w:cs="Times New Roman"/>
                <w:sz w:val="28"/>
                <w:szCs w:val="28"/>
              </w:rPr>
              <w:t>Being a teenager</w:t>
            </w:r>
            <w:r w:rsidR="00F30E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F461C4">
              <w:br/>
            </w:r>
          </w:p>
        </w:tc>
      </w:tr>
      <w:tr w:rsidR="00F17086" w:rsidRPr="00F461C4" w:rsidTr="00386765">
        <w:tc>
          <w:tcPr>
            <w:tcW w:w="15134" w:type="dxa"/>
          </w:tcPr>
          <w:p w:rsidR="00F17086" w:rsidRPr="00F461C4" w:rsidRDefault="00F17086" w:rsidP="00445571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F17086" w:rsidRPr="00F30E35" w:rsidTr="00386765">
        <w:tc>
          <w:tcPr>
            <w:tcW w:w="15134" w:type="dxa"/>
          </w:tcPr>
          <w:p w:rsidR="00F17086" w:rsidRDefault="00F30E35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социо</w:t>
            </w:r>
            <w:r w:rsidR="00F17086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культурных навыков</w:t>
            </w:r>
          </w:p>
          <w:p w:rsidR="00F17086" w:rsidRPr="00F461C4" w:rsidRDefault="00F17086" w:rsidP="00F30E35">
            <w:pPr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Учащиеся знакомятся с информацией в рамке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F30E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American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30E3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</w:p>
          <w:p w:rsidR="00F17086" w:rsidRDefault="00F17086" w:rsidP="00386765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Проверка домашнего задания</w:t>
            </w:r>
          </w:p>
          <w:p w:rsidR="00F17086" w:rsidRDefault="00F17086" w:rsidP="00386765">
            <w:pPr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Проверка домашнего задания осуществляется устно.</w:t>
            </w:r>
          </w:p>
          <w:p w:rsidR="00F30E35" w:rsidRDefault="00F17086" w:rsidP="00F30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E3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Чтение</w:t>
            </w:r>
          </w:p>
          <w:p w:rsidR="00F17086" w:rsidRDefault="00F17086" w:rsidP="00F30E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Упр.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8А,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73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читают текст 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«Holden Comes to See His Teacher»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part II) вслу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х и переводят его.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Упр. 8В,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74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отвечают на вопросы после текста.</w:t>
            </w:r>
          </w:p>
          <w:p w:rsidR="007D1F7B" w:rsidRDefault="00BC4FF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Упр. 9, с. 74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F17086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выписывают сло</w:t>
            </w:r>
            <w:r w:rsidR="00F17086">
              <w:rPr>
                <w:rFonts w:ascii="Times New Roman" w:hAnsi="Times New Roman"/>
                <w:color w:val="000000"/>
                <w:sz w:val="28"/>
                <w:szCs w:val="28"/>
              </w:rPr>
              <w:t>восочетания из текста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BC4FFF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4FFF" w:rsidRPr="00BC4FF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Keys:</w:t>
            </w:r>
          </w:p>
          <w:p w:rsidR="00F17086" w:rsidRPr="002A5A52" w:rsidRDefault="00F17086" w:rsidP="00BC4FFF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6027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886027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886027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886027">
              <w:rPr>
                <w:rFonts w:ascii="Times New Roman" w:hAnsi="Times New Roman"/>
                <w:b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886027">
              <w:rPr>
                <w:rFonts w:ascii="Times New Roman" w:hAnsi="Times New Roman"/>
                <w:b/>
                <w:spacing w:val="-7"/>
                <w:position w:val="1"/>
                <w:sz w:val="28"/>
                <w:szCs w:val="28"/>
                <w:lang w:val="en-US"/>
              </w:rPr>
              <w:t>9</w:t>
            </w:r>
            <w:r w:rsidRPr="00886027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2A5A52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dir</w:t>
            </w:r>
            <w:r w:rsidRPr="002A5A52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tri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k;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didn’t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2A5A52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ern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arious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easons;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sec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4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ing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edie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s; 5)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13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our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ess</w:t>
            </w:r>
            <w:r w:rsidRPr="002A5A52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ends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his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ca</w:t>
            </w:r>
            <w:r w:rsidRPr="002A5A52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tic</w:t>
            </w:r>
            <w:r w:rsidRPr="002A5A52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oice; 7)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It’s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all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ri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me;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flunking</w:t>
            </w:r>
            <w:r w:rsidRPr="002A5A52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ything; 9) Res</w:t>
            </w:r>
            <w:r w:rsidRPr="002A5A52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ul</w:t>
            </w:r>
            <w:r w:rsidRPr="002A5A52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2A5A52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yours.</w:t>
            </w:r>
          </w:p>
          <w:p w:rsidR="00F17086" w:rsidRPr="00F17086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F17086" w:rsidRPr="00F461C4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навыков говорения (монологическая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речь)</w:t>
            </w:r>
          </w:p>
          <w:p w:rsidR="00F17086" w:rsidRPr="002A5A52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75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рассказ о проблемах разных поколений («Проблема отцов и детей»), опираясь на предложенный план.</w:t>
            </w:r>
          </w:p>
          <w:p w:rsidR="00F17086" w:rsidRPr="00F461C4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  <w:p w:rsidR="00F17086" w:rsidRPr="00F461C4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Формирование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навыков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аудирования</w:t>
            </w:r>
          </w:p>
          <w:p w:rsidR="00F17086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75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чащиеся прослушивают аудиозапись №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61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Unusual</w:t>
            </w:r>
            <w:r w:rsidRPr="002A5A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School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определяют, какие утвержд</w:t>
            </w:r>
            <w:r w:rsidR="00113452">
              <w:rPr>
                <w:rFonts w:ascii="Times New Roman" w:hAnsi="Times New Roman"/>
                <w:color w:val="000000"/>
                <w:sz w:val="28"/>
                <w:szCs w:val="28"/>
              </w:rPr>
              <w:t>ения после текста соответствуют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/не соответствуют тексту и о чем в тексте не сказано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C4FFF" w:rsidRDefault="00BC4FF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17086" w:rsidRPr="00BC4FFF" w:rsidRDefault="00F1708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BC4FF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BC4FF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F17086" w:rsidRPr="002A5A52" w:rsidRDefault="00F17086" w:rsidP="00386765">
            <w:pPr>
              <w:spacing w:before="29" w:after="0" w:line="240" w:lineRule="auto"/>
              <w:ind w:left="1965" w:right="195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A5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Unusual S</w:t>
            </w:r>
            <w:r w:rsidRPr="002A5A52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ol</w:t>
            </w:r>
          </w:p>
          <w:p w:rsidR="00F17086" w:rsidRPr="002A5A52" w:rsidRDefault="00F17086" w:rsidP="00386765">
            <w:pPr>
              <w:spacing w:before="43" w:after="0" w:line="240" w:lineRule="auto"/>
              <w:ind w:left="100" w:right="54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lot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eena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ers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f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ond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music.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13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oung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their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music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classes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eal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joy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se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="00BC4FFF">
              <w:rPr>
                <w:rFonts w:ascii="Times New Roman" w:hAnsi="Times New Roman"/>
                <w:sz w:val="28"/>
                <w:szCs w:val="28"/>
                <w:lang w:val="en-US"/>
              </w:rPr>
              <w:t>les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sons. But can pupils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DJing 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 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ol? Can th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y h</w:t>
            </w:r>
            <w:r w:rsidRPr="002A5A52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e DJ lessons? In m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 cases the ans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 is </w:t>
            </w:r>
            <w:r w:rsidR="00BC4FFF" w:rsidRPr="00BC4FFF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BC4FFF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BC4FFF" w:rsidRPr="00BC4FF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but some Br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tish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tude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s can do ju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 th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t.</w:t>
            </w:r>
          </w:p>
          <w:p w:rsidR="00F17086" w:rsidRPr="00F17086" w:rsidRDefault="00F17086" w:rsidP="00386765">
            <w:pPr>
              <w:spacing w:after="0" w:line="240" w:lineRule="auto"/>
              <w:ind w:left="100" w:right="54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BRI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sout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 </w:t>
            </w:r>
            <w:smartTag w:uri="urn:schemas-microsoft-com:office:smarttags" w:element="City">
              <w:smartTag w:uri="urn:schemas-microsoft-com:office:smarttags" w:element="place">
                <w:r w:rsidRPr="002A5A52">
                  <w:rPr>
                    <w:rFonts w:ascii="Times New Roman" w:hAnsi="Times New Roman"/>
                    <w:spacing w:val="4"/>
                    <w:sz w:val="28"/>
                    <w:szCs w:val="28"/>
                    <w:lang w:val="en-US"/>
                  </w:rPr>
                  <w:t>L</w:t>
                </w:r>
                <w:r w:rsidRPr="002A5A52">
                  <w:rPr>
                    <w:rFonts w:ascii="Times New Roman" w:hAnsi="Times New Roman"/>
                    <w:spacing w:val="1"/>
                    <w:sz w:val="28"/>
                    <w:szCs w:val="28"/>
                    <w:lang w:val="en-US"/>
                  </w:rPr>
                  <w:t>ondon</w:t>
                </w:r>
              </w:smartTag>
            </w:smartTag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BRIT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and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Br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Reco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Indu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ru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ani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z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ev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elo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sup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or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educ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tiona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oje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music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als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g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mon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art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Educ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Employme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some othe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onsors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Som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pupil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this 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ecom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DJs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som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adi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ese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ers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exam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ple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Shortie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ap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a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DJ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1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ecam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tude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whe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He w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whe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11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a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tude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ecom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ap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om 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othe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musicians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“</w:t>
            </w:r>
            <w:r w:rsidRPr="002A5A52">
              <w:rPr>
                <w:rFonts w:ascii="Times New Roman" w:hAnsi="Times New Roman"/>
                <w:spacing w:val="-13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yoursel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ecom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success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ul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yo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shoul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no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oll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eo</w:t>
            </w:r>
            <w:r w:rsidRPr="002A5A5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es,” s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Shortie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“I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als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im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or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tu</w:t>
            </w:r>
            <w:r w:rsidRPr="002A5A52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-13"/>
                <w:sz w:val="28"/>
                <w:szCs w:val="28"/>
                <w:lang w:val="en-US"/>
              </w:rPr>
              <w:t>Y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ou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musi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ca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no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x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eme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suc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cess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ul.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 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L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au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Shanno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adi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ese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er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ol’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adi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tion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duc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sh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and 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g</w:t>
            </w:r>
            <w:r w:rsidRPr="002A5A52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audienc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w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d</w:t>
            </w:r>
            <w:r w:rsidRPr="002A5A52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p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ea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</w:t>
            </w:r>
            <w:r w:rsidRPr="002A5A52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b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ou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="00445571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some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thin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pacing w:val="4"/>
                <w:sz w:val="28"/>
                <w:szCs w:val="28"/>
                <w:lang w:val="en-US"/>
              </w:rPr>
              <w:t>t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s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tin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th</w:t>
            </w:r>
            <w:r w:rsidRPr="002A5A52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lear</w:t>
            </w:r>
            <w:r w:rsidRPr="002A5A52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i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Pr="002A5A52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class</w:t>
            </w:r>
            <w:r w:rsidRPr="002A5A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F17086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F17086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h</w:t>
            </w:r>
            <w:r w:rsidRPr="00F17086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e</w:t>
            </w:r>
            <w:r w:rsidRPr="00F170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F17086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als</w:t>
            </w:r>
            <w:r w:rsidRPr="00F170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F17086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pl</w:t>
            </w:r>
            <w:r w:rsidRPr="00F17086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F170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F17086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music.</w:t>
            </w:r>
          </w:p>
          <w:p w:rsidR="00F17086" w:rsidRDefault="00F17086" w:rsidP="00BC4FFF">
            <w:pPr>
              <w:tabs>
                <w:tab w:val="left" w:pos="142"/>
                <w:tab w:val="left" w:pos="516"/>
              </w:tabs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C4FFF" w:rsidRDefault="00BC4FFF" w:rsidP="00BC4FFF">
            <w:pPr>
              <w:spacing w:before="77" w:after="0" w:line="240" w:lineRule="auto"/>
              <w:ind w:left="142" w:right="-20" w:hanging="142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BC4FF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F17086" w:rsidRDefault="00BC4FFF" w:rsidP="00BC4FFF">
            <w:pPr>
              <w:spacing w:after="0" w:line="242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BC4F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Ex. 1.</w:t>
            </w:r>
            <w:r w:rsidRPr="00BC4F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True: 1, 6; false: 2, 3; not stated: 4, 5, 7.</w:t>
            </w:r>
          </w:p>
          <w:p w:rsidR="00BC4FFF" w:rsidRPr="00BC4FFF" w:rsidRDefault="00BC4FFF" w:rsidP="00BC4FFF">
            <w:pPr>
              <w:spacing w:after="0" w:line="242" w:lineRule="exact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</w:tc>
      </w:tr>
      <w:tr w:rsidR="00F17086" w:rsidRPr="00F461C4" w:rsidTr="00386765">
        <w:tc>
          <w:tcPr>
            <w:tcW w:w="15134" w:type="dxa"/>
          </w:tcPr>
          <w:p w:rsidR="00F17086" w:rsidRPr="00F461C4" w:rsidRDefault="00F17086" w:rsidP="00445571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F17086" w:rsidRPr="00BC4FFF" w:rsidTr="00386765">
        <w:trPr>
          <w:trHeight w:val="1020"/>
        </w:trPr>
        <w:tc>
          <w:tcPr>
            <w:tcW w:w="15134" w:type="dxa"/>
          </w:tcPr>
          <w:p w:rsidR="00F17086" w:rsidRPr="00F461C4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F17086" w:rsidRPr="00F461C4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F17086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Напишите британские эквиваленты следующим американским словам: </w:t>
            </w:r>
            <w:r w:rsidRPr="00BC4FF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catalog, program, color, humor, center, rebeled, traveled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17086" w:rsidRPr="00F461C4" w:rsidRDefault="00F17086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F17086" w:rsidRPr="00F461C4" w:rsidRDefault="00F17086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F17086" w:rsidRPr="00BC4FFF" w:rsidRDefault="00F17086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3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Homework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 the box on p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73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 19, p. 94 (workbook)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23,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. 96 (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workbook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written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form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E03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</w:t>
            </w:r>
            <w:r w:rsidRPr="00BC4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E03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Выучить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правило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73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учебника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19, </w:t>
            </w:r>
            <w:r w:rsidR="0088602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94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рабочая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тетрадь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письменно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23, </w:t>
            </w:r>
            <w:r w:rsidR="0088602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 96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рабочая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тетрадь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4FFF"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C4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письменно</w:t>
            </w:r>
            <w:r w:rsidR="00BC4F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B15FF" w:rsidRPr="00BC4FFF" w:rsidRDefault="00F17086">
      <w:r w:rsidRPr="00BC4FFF">
        <w:rPr>
          <w:rFonts w:ascii="Times New Roman" w:hAnsi="Times New Roman"/>
          <w:color w:val="000000"/>
          <w:sz w:val="28"/>
          <w:szCs w:val="28"/>
        </w:rPr>
        <w:br/>
      </w:r>
    </w:p>
    <w:sectPr w:rsidR="001B15FF" w:rsidRPr="00BC4FFF" w:rsidSect="00F17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6D0"/>
    <w:multiLevelType w:val="hybridMultilevel"/>
    <w:tmpl w:val="28BC295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17086"/>
    <w:rsid w:val="00113452"/>
    <w:rsid w:val="002D11E2"/>
    <w:rsid w:val="002F1CFC"/>
    <w:rsid w:val="00336543"/>
    <w:rsid w:val="00423756"/>
    <w:rsid w:val="00445571"/>
    <w:rsid w:val="004717CC"/>
    <w:rsid w:val="005035B3"/>
    <w:rsid w:val="00524900"/>
    <w:rsid w:val="006B091D"/>
    <w:rsid w:val="006F5F26"/>
    <w:rsid w:val="00720B39"/>
    <w:rsid w:val="007D1F7B"/>
    <w:rsid w:val="00886027"/>
    <w:rsid w:val="009334D2"/>
    <w:rsid w:val="00BC4FFF"/>
    <w:rsid w:val="00BE002B"/>
    <w:rsid w:val="00DA4005"/>
    <w:rsid w:val="00E62975"/>
    <w:rsid w:val="00F17086"/>
    <w:rsid w:val="00F30E35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F17086"/>
    <w:pPr>
      <w:ind w:left="720"/>
      <w:contextualSpacing/>
    </w:pPr>
  </w:style>
  <w:style w:type="character" w:styleId="a5">
    <w:name w:val="Emphasis"/>
    <w:qFormat/>
    <w:rsid w:val="00F17086"/>
    <w:rPr>
      <w:rFonts w:cs="Times New Roman"/>
      <w:i/>
    </w:rPr>
  </w:style>
  <w:style w:type="paragraph" w:customStyle="1" w:styleId="10">
    <w:name w:val="Без интервала1"/>
    <w:link w:val="NoSpacingChar"/>
    <w:rsid w:val="00F1708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F1708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2020-04-05T15:47:00Z</dcterms:created>
  <dcterms:modified xsi:type="dcterms:W3CDTF">2020-04-05T15:47:00Z</dcterms:modified>
</cp:coreProperties>
</file>